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D994D" w14:textId="77777777" w:rsidR="009A20C4" w:rsidRDefault="009A20C4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7FDDD181" w14:textId="79E0A31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7BBB510C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5C213E0E" w14:textId="27FF8CBE" w:rsidR="00833802" w:rsidRDefault="00833802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Žádám</w:t>
      </w:r>
      <w:r w:rsidR="00683141">
        <w:rPr>
          <w:rFonts w:ascii="Arial" w:hAnsi="Arial" w:cs="Arial"/>
          <w:sz w:val="22"/>
          <w:szCs w:val="22"/>
        </w:rPr>
        <w:t xml:space="preserve">    </w:t>
      </w:r>
    </w:p>
    <w:p w14:paraId="0256934E" w14:textId="4304BE84" w:rsidR="00683141" w:rsidRDefault="00683141" w:rsidP="001812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574DB">
        <w:rPr>
          <w:rFonts w:ascii="Arial" w:hAnsi="Arial" w:cs="Arial"/>
          <w:sz w:val="22"/>
          <w:szCs w:val="22"/>
        </w:rPr>
        <w:t>Úřad městské části Praha-Libuš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7DA51178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5DC03F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9C1E9B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D02FB47" w14:textId="6C05E233" w:rsidR="00A879AD" w:rsidRDefault="00833802" w:rsidP="00A879AD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A879AD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A879AD">
        <w:rPr>
          <w:rFonts w:ascii="Arial" w:hAnsi="Arial" w:cs="Arial"/>
          <w:b/>
          <w:sz w:val="22"/>
          <w:szCs w:val="22"/>
        </w:rPr>
        <w:t xml:space="preserve">do </w:t>
      </w:r>
      <w:r w:rsidR="00C02270">
        <w:rPr>
          <w:rFonts w:ascii="Arial" w:hAnsi="Arial" w:cs="Arial"/>
          <w:b/>
          <w:sz w:val="22"/>
          <w:szCs w:val="22"/>
        </w:rPr>
        <w:t>Senátu P</w:t>
      </w:r>
      <w:r w:rsidR="00A879AD">
        <w:rPr>
          <w:rFonts w:ascii="Arial" w:hAnsi="Arial" w:cs="Arial"/>
          <w:b/>
          <w:sz w:val="22"/>
          <w:szCs w:val="22"/>
        </w:rPr>
        <w:t>arlamentu</w:t>
      </w:r>
      <w:r w:rsidR="00C02270">
        <w:rPr>
          <w:rFonts w:ascii="Arial" w:hAnsi="Arial" w:cs="Arial"/>
          <w:b/>
          <w:sz w:val="22"/>
          <w:szCs w:val="22"/>
        </w:rPr>
        <w:t xml:space="preserve"> České republiky</w:t>
      </w:r>
      <w:r w:rsidR="00A879AD">
        <w:rPr>
          <w:rFonts w:ascii="Arial" w:hAnsi="Arial" w:cs="Arial"/>
          <w:b/>
          <w:sz w:val="22"/>
          <w:szCs w:val="22"/>
        </w:rPr>
        <w:t xml:space="preserve">, které se uskuteční </w:t>
      </w:r>
      <w:r w:rsidR="00A879AD" w:rsidRPr="00A879AD">
        <w:rPr>
          <w:rFonts w:ascii="Arial" w:eastAsia="MS Gothic" w:hAnsi="Arial" w:cs="Arial"/>
          <w:b/>
          <w:bCs/>
          <w:sz w:val="22"/>
          <w:szCs w:val="22"/>
        </w:rPr>
        <w:t>ve dnech</w:t>
      </w:r>
      <w:r w:rsidR="00A879AD">
        <w:rPr>
          <w:rFonts w:ascii="MS Gothic" w:eastAsia="MS Gothic" w:hAnsi="MS Gothic" w:cs="Arial"/>
          <w:b/>
          <w:bCs/>
          <w:sz w:val="32"/>
          <w:szCs w:val="32"/>
        </w:rPr>
        <w:t xml:space="preserve"> </w:t>
      </w:r>
      <w:r w:rsidR="00C02270">
        <w:rPr>
          <w:rFonts w:ascii="Arial" w:hAnsi="Arial" w:cs="Arial"/>
          <w:b/>
          <w:bCs/>
          <w:sz w:val="22"/>
          <w:szCs w:val="22"/>
        </w:rPr>
        <w:t>20</w:t>
      </w:r>
      <w:r w:rsidR="00A879AD" w:rsidRPr="00A879AD">
        <w:rPr>
          <w:rFonts w:ascii="Arial" w:hAnsi="Arial" w:cs="Arial"/>
          <w:b/>
          <w:bCs/>
          <w:sz w:val="22"/>
          <w:szCs w:val="22"/>
        </w:rPr>
        <w:t xml:space="preserve">. a </w:t>
      </w:r>
      <w:r w:rsidR="00C02270">
        <w:rPr>
          <w:rFonts w:ascii="Arial" w:hAnsi="Arial" w:cs="Arial"/>
          <w:b/>
          <w:bCs/>
          <w:sz w:val="22"/>
          <w:szCs w:val="22"/>
        </w:rPr>
        <w:t>21</w:t>
      </w:r>
      <w:r w:rsidR="00A879AD" w:rsidRPr="00A879AD">
        <w:rPr>
          <w:rFonts w:ascii="Arial" w:hAnsi="Arial" w:cs="Arial"/>
          <w:b/>
          <w:bCs/>
          <w:sz w:val="22"/>
          <w:szCs w:val="22"/>
        </w:rPr>
        <w:t xml:space="preserve">. </w:t>
      </w:r>
      <w:r w:rsidR="00C02270">
        <w:rPr>
          <w:rFonts w:ascii="Arial" w:hAnsi="Arial" w:cs="Arial"/>
          <w:b/>
          <w:bCs/>
          <w:sz w:val="22"/>
          <w:szCs w:val="22"/>
        </w:rPr>
        <w:t>září</w:t>
      </w:r>
      <w:r w:rsidR="00A879AD" w:rsidRPr="00A879AD">
        <w:rPr>
          <w:rFonts w:ascii="Arial" w:hAnsi="Arial" w:cs="Arial"/>
          <w:b/>
          <w:bCs/>
          <w:sz w:val="22"/>
          <w:szCs w:val="22"/>
        </w:rPr>
        <w:t xml:space="preserve"> 2024</w:t>
      </w:r>
      <w:r w:rsidR="00C02270">
        <w:rPr>
          <w:rFonts w:ascii="Arial" w:hAnsi="Arial" w:cs="Arial"/>
          <w:b/>
          <w:bCs/>
          <w:sz w:val="22"/>
          <w:szCs w:val="22"/>
        </w:rPr>
        <w:t xml:space="preserve"> (I. kolo, případné II. kolo ve dnech 27. a 28. září 2024) </w:t>
      </w:r>
    </w:p>
    <w:p w14:paraId="2F92CEA4" w14:textId="77777777" w:rsidR="00A879AD" w:rsidRDefault="00A879AD" w:rsidP="00A879AD">
      <w:pPr>
        <w:rPr>
          <w:rFonts w:ascii="Arial" w:hAnsi="Arial" w:cs="Arial"/>
          <w:sz w:val="22"/>
          <w:szCs w:val="22"/>
        </w:rPr>
      </w:pPr>
    </w:p>
    <w:p w14:paraId="04175CE8" w14:textId="31621DA1" w:rsidR="00E06294" w:rsidRPr="007C501A" w:rsidRDefault="00E06294" w:rsidP="00A87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7BB6CE8D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53E4E2" w14:textId="77777777" w:rsidR="008703C3" w:rsidRPr="00434BEE" w:rsidRDefault="00E06294" w:rsidP="00A879AD">
            <w:pPr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0807936" w14:textId="1C178A00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459926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F1EF16F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0ECB1" w14:textId="77777777" w:rsidR="008703C3" w:rsidRPr="00434BEE" w:rsidRDefault="00E06294" w:rsidP="00A879AD">
            <w:pPr>
              <w:ind w:firstLine="105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251312" w14:textId="4E15D3AD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6B36255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B522C71" w14:textId="77777777" w:rsidR="008703C3" w:rsidRPr="00E06294" w:rsidRDefault="00E06294" w:rsidP="00A879AD">
            <w:pPr>
              <w:ind w:firstLine="10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7FDFA3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D022EE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DD8EC50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5EE899D" w14:textId="38074290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4B2209A0" w14:textId="067DC840" w:rsidR="00533A7A" w:rsidRPr="007C501A" w:rsidRDefault="002065F2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085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8F495B">
        <w:rPr>
          <w:rFonts w:ascii="Arial" w:hAnsi="Arial" w:cs="Arial"/>
          <w:sz w:val="22"/>
          <w:szCs w:val="22"/>
        </w:rPr>
        <w:t>V</w:t>
      </w:r>
      <w:r w:rsidR="00181279" w:rsidRPr="007C501A">
        <w:rPr>
          <w:rFonts w:ascii="Arial" w:hAnsi="Arial" w:cs="Arial"/>
          <w:sz w:val="22"/>
          <w:szCs w:val="22"/>
        </w:rPr>
        <w:t>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  <w:r w:rsidR="00A879AD">
        <w:rPr>
          <w:rFonts w:ascii="Arial" w:hAnsi="Arial" w:cs="Arial"/>
          <w:sz w:val="22"/>
          <w:szCs w:val="22"/>
        </w:rPr>
        <w:t xml:space="preserve">ve dnech </w:t>
      </w:r>
      <w:r w:rsidR="00C02270">
        <w:rPr>
          <w:rFonts w:ascii="Arial" w:hAnsi="Arial" w:cs="Arial"/>
          <w:sz w:val="22"/>
          <w:szCs w:val="22"/>
        </w:rPr>
        <w:t>5</w:t>
      </w:r>
      <w:r w:rsidR="00A879AD">
        <w:rPr>
          <w:rFonts w:ascii="Arial" w:hAnsi="Arial" w:cs="Arial"/>
          <w:sz w:val="22"/>
          <w:szCs w:val="22"/>
        </w:rPr>
        <w:t xml:space="preserve">. </w:t>
      </w:r>
      <w:r w:rsidR="00C02270">
        <w:rPr>
          <w:rFonts w:ascii="Arial" w:hAnsi="Arial" w:cs="Arial"/>
          <w:sz w:val="22"/>
          <w:szCs w:val="22"/>
        </w:rPr>
        <w:t>9</w:t>
      </w:r>
      <w:r w:rsidR="00A879AD">
        <w:rPr>
          <w:rFonts w:ascii="Arial" w:hAnsi="Arial" w:cs="Arial"/>
          <w:sz w:val="22"/>
          <w:szCs w:val="22"/>
        </w:rPr>
        <w:t>. 2024</w:t>
      </w:r>
      <w:r w:rsidR="00C02270">
        <w:rPr>
          <w:rFonts w:ascii="Arial" w:hAnsi="Arial" w:cs="Arial"/>
          <w:sz w:val="22"/>
          <w:szCs w:val="22"/>
        </w:rPr>
        <w:t xml:space="preserve"> </w:t>
      </w:r>
      <w:r w:rsidR="00A879AD">
        <w:rPr>
          <w:rFonts w:ascii="Arial" w:hAnsi="Arial" w:cs="Arial"/>
          <w:sz w:val="22"/>
          <w:szCs w:val="22"/>
        </w:rPr>
        <w:t>-</w:t>
      </w:r>
      <w:r w:rsidR="00C02270">
        <w:rPr>
          <w:rFonts w:ascii="Arial" w:hAnsi="Arial" w:cs="Arial"/>
          <w:sz w:val="22"/>
          <w:szCs w:val="22"/>
        </w:rPr>
        <w:t xml:space="preserve"> 18</w:t>
      </w:r>
      <w:r w:rsidR="00A879AD">
        <w:rPr>
          <w:rFonts w:ascii="Arial" w:hAnsi="Arial" w:cs="Arial"/>
          <w:sz w:val="22"/>
          <w:szCs w:val="22"/>
        </w:rPr>
        <w:t xml:space="preserve">. </w:t>
      </w:r>
      <w:r w:rsidR="00C02270">
        <w:rPr>
          <w:rFonts w:ascii="Arial" w:hAnsi="Arial" w:cs="Arial"/>
          <w:sz w:val="22"/>
          <w:szCs w:val="22"/>
        </w:rPr>
        <w:t>9</w:t>
      </w:r>
      <w:r w:rsidR="00A879AD">
        <w:rPr>
          <w:rFonts w:ascii="Arial" w:hAnsi="Arial" w:cs="Arial"/>
          <w:sz w:val="22"/>
          <w:szCs w:val="22"/>
        </w:rPr>
        <w:t>. 2024</w:t>
      </w:r>
      <w:r w:rsidR="008F495B">
        <w:rPr>
          <w:rFonts w:ascii="Arial" w:hAnsi="Arial" w:cs="Arial"/>
          <w:sz w:val="22"/>
          <w:szCs w:val="22"/>
        </w:rPr>
        <w:t>.</w:t>
      </w:r>
    </w:p>
    <w:p w14:paraId="73D824CD" w14:textId="26ED6873" w:rsidR="00533A7A" w:rsidRPr="002F286D" w:rsidRDefault="002065F2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8F495B">
        <w:rPr>
          <w:rFonts w:ascii="Arial" w:hAnsi="Arial" w:cs="Arial"/>
          <w:sz w:val="22"/>
          <w:szCs w:val="22"/>
        </w:rPr>
        <w:t>V</w:t>
      </w:r>
      <w:r w:rsidR="002F286D">
        <w:rPr>
          <w:rFonts w:ascii="Arial" w:hAnsi="Arial" w:cs="Arial"/>
          <w:sz w:val="22"/>
          <w:szCs w:val="22"/>
        </w:rPr>
        <w:t>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>průkazu</w:t>
      </w:r>
      <w:r w:rsidR="008F495B">
        <w:rPr>
          <w:rFonts w:ascii="Arial" w:hAnsi="Arial" w:cs="Arial"/>
          <w:sz w:val="22"/>
          <w:szCs w:val="22"/>
        </w:rPr>
        <w:t>.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  <w:r w:rsidR="00533A7A" w:rsidRPr="002F286D">
        <w:rPr>
          <w:rFonts w:ascii="Arial" w:hAnsi="Arial" w:cs="Arial"/>
          <w:i/>
          <w:sz w:val="22"/>
          <w:szCs w:val="22"/>
        </w:rPr>
        <w:t>(</w:t>
      </w:r>
      <w:r w:rsidR="008F495B">
        <w:rPr>
          <w:rFonts w:ascii="Arial" w:hAnsi="Arial" w:cs="Arial"/>
          <w:i/>
          <w:sz w:val="22"/>
          <w:szCs w:val="22"/>
        </w:rPr>
        <w:t>Podpis na plné moci musí být ověřen.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  <w:r w:rsidR="00A879AD">
        <w:rPr>
          <w:rFonts w:ascii="Arial" w:hAnsi="Arial" w:cs="Arial"/>
          <w:i/>
          <w:sz w:val="22"/>
          <w:szCs w:val="22"/>
        </w:rPr>
        <w:t xml:space="preserve"> </w:t>
      </w:r>
    </w:p>
    <w:p w14:paraId="4608B8F8" w14:textId="619FFA64" w:rsidR="008703C3" w:rsidRPr="007C501A" w:rsidRDefault="002065F2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0C4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8F495B">
        <w:rPr>
          <w:rFonts w:ascii="Arial" w:hAnsi="Arial" w:cs="Arial"/>
          <w:sz w:val="22"/>
          <w:szCs w:val="22"/>
        </w:rPr>
        <w:t>Z</w:t>
      </w:r>
      <w:r w:rsidR="00181279">
        <w:rPr>
          <w:rFonts w:ascii="Arial" w:hAnsi="Arial" w:cs="Arial"/>
          <w:sz w:val="22"/>
          <w:szCs w:val="22"/>
        </w:rPr>
        <w:t>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F495B">
        <w:rPr>
          <w:rFonts w:ascii="Arial" w:hAnsi="Arial" w:cs="Arial"/>
          <w:sz w:val="22"/>
          <w:szCs w:val="22"/>
        </w:rPr>
        <w:t>.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57ACDC88" w14:textId="471FFB4C" w:rsidR="00533A7A" w:rsidRDefault="002065F2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78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8F495B">
        <w:rPr>
          <w:rFonts w:ascii="Arial" w:hAnsi="Arial" w:cs="Arial"/>
          <w:sz w:val="22"/>
          <w:szCs w:val="22"/>
        </w:rPr>
        <w:t>Z</w:t>
      </w:r>
      <w:r w:rsidR="00181279" w:rsidRPr="007C501A">
        <w:rPr>
          <w:rFonts w:ascii="Arial" w:hAnsi="Arial" w:cs="Arial"/>
          <w:sz w:val="22"/>
          <w:szCs w:val="22"/>
        </w:rPr>
        <w:t>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8F495B">
        <w:rPr>
          <w:rFonts w:ascii="Arial" w:hAnsi="Arial" w:cs="Arial"/>
          <w:sz w:val="22"/>
          <w:szCs w:val="22"/>
        </w:rPr>
        <w:t xml:space="preserve">doručovací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8F495B">
        <w:rPr>
          <w:rFonts w:ascii="Arial" w:hAnsi="Arial" w:cs="Arial"/>
          <w:sz w:val="22"/>
          <w:szCs w:val="22"/>
        </w:rPr>
        <w:t>.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F70FDA6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1D953077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5C7F0440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CBFC0E4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7C0C5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B2C8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E37B3D2" w14:textId="08ED4DBE" w:rsidR="00533A7A" w:rsidRPr="00434BEE" w:rsidRDefault="000460C4" w:rsidP="00A34F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Praze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9FA6065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550EC1E" w14:textId="411C26D1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304C9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2D6B5E53" w14:textId="77777777" w:rsidR="001F7016" w:rsidRDefault="001F7016" w:rsidP="00533A7A">
      <w:pPr>
        <w:rPr>
          <w:rFonts w:ascii="Arial" w:hAnsi="Arial" w:cs="Arial"/>
          <w:sz w:val="22"/>
          <w:szCs w:val="22"/>
        </w:rPr>
      </w:pPr>
    </w:p>
    <w:p w14:paraId="09A96C66" w14:textId="7009E5C2" w:rsidR="008F495B" w:rsidRPr="000460C4" w:rsidRDefault="000460C4" w:rsidP="00533A7A">
      <w:pPr>
        <w:rPr>
          <w:rFonts w:ascii="Viner Hand ITC" w:hAnsi="Viner Hand IT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0E5EB0" w14:textId="78DC7051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415332D2" w14:textId="77777777" w:rsidR="00533A7A" w:rsidRDefault="00533A7A" w:rsidP="00533A7A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14:paraId="5FE1A892" w14:textId="77777777" w:rsidR="008F495B" w:rsidRDefault="008F495B" w:rsidP="00533A7A">
      <w:pPr>
        <w:rPr>
          <w:rFonts w:ascii="Arial" w:hAnsi="Arial" w:cs="Arial"/>
          <w:i/>
          <w:sz w:val="22"/>
          <w:szCs w:val="22"/>
        </w:rPr>
      </w:pPr>
    </w:p>
    <w:p w14:paraId="3C110D23" w14:textId="77777777" w:rsidR="008F495B" w:rsidRPr="008F495B" w:rsidRDefault="008F495B" w:rsidP="00533A7A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7C54199" w14:textId="53E96694" w:rsidR="008F495B" w:rsidRPr="008F495B" w:rsidRDefault="008F495B" w:rsidP="00533A7A">
      <w:pPr>
        <w:rPr>
          <w:rFonts w:ascii="Arial" w:hAnsi="Arial" w:cs="Arial"/>
          <w:b/>
          <w:bCs/>
          <w:iCs/>
          <w:sz w:val="22"/>
          <w:szCs w:val="22"/>
        </w:rPr>
      </w:pPr>
      <w:r w:rsidRPr="008F495B">
        <w:rPr>
          <w:rFonts w:ascii="Arial" w:hAnsi="Arial" w:cs="Arial"/>
          <w:b/>
          <w:bCs/>
          <w:iCs/>
          <w:sz w:val="22"/>
          <w:szCs w:val="22"/>
        </w:rPr>
        <w:t>Upozornění: Při zaslání žádosti poštou musí být podpis na této žádosti úředně ověřen.</w:t>
      </w:r>
    </w:p>
    <w:p w14:paraId="5D929F22" w14:textId="77777777" w:rsidR="008F495B" w:rsidRDefault="008F495B" w:rsidP="00533A7A">
      <w:pPr>
        <w:rPr>
          <w:rFonts w:ascii="Arial" w:hAnsi="Arial" w:cs="Arial"/>
          <w:iCs/>
          <w:sz w:val="22"/>
          <w:szCs w:val="22"/>
        </w:rPr>
      </w:pPr>
    </w:p>
    <w:p w14:paraId="759EEC98" w14:textId="77777777" w:rsidR="008F495B" w:rsidRDefault="008F495B" w:rsidP="00533A7A">
      <w:pPr>
        <w:rPr>
          <w:rFonts w:ascii="Arial" w:hAnsi="Arial" w:cs="Arial"/>
          <w:iCs/>
          <w:sz w:val="22"/>
          <w:szCs w:val="22"/>
        </w:rPr>
      </w:pPr>
    </w:p>
    <w:p w14:paraId="14C234EE" w14:textId="601DDC59" w:rsidR="008F495B" w:rsidRPr="008F495B" w:rsidRDefault="008F495B" w:rsidP="00533A7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Pozn. Žádost o voličský průkaz může úřad přijmout ode dne vyhlášení vole až nejpozději 7 dnů před prvním dnem voleb při písemném podání, resp. </w:t>
      </w:r>
      <w:r w:rsidR="0067490F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ž do 2 dnů před prvním dnem voleb při osobním podání žádosti.</w:t>
      </w:r>
    </w:p>
    <w:sectPr w:rsidR="008F495B" w:rsidRPr="008F495B" w:rsidSect="007C50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9B628" w14:textId="77777777" w:rsidR="0074063F" w:rsidRDefault="0074063F" w:rsidP="00533A7A">
      <w:r>
        <w:separator/>
      </w:r>
    </w:p>
  </w:endnote>
  <w:endnote w:type="continuationSeparator" w:id="0">
    <w:p w14:paraId="044B3CAB" w14:textId="77777777"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17CBA" w14:textId="77777777" w:rsidR="0074063F" w:rsidRDefault="0074063F" w:rsidP="00533A7A">
      <w:r>
        <w:separator/>
      </w:r>
    </w:p>
  </w:footnote>
  <w:footnote w:type="continuationSeparator" w:id="0">
    <w:p w14:paraId="7C55CBC3" w14:textId="77777777" w:rsidR="0074063F" w:rsidRDefault="0074063F" w:rsidP="0053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6F4E" w14:textId="592A0B79" w:rsidR="009A20C4" w:rsidRDefault="008F495B" w:rsidP="009A20C4">
    <w:pPr>
      <w:pStyle w:val="Zhlav"/>
      <w:tabs>
        <w:tab w:val="clear" w:pos="9072"/>
        <w:tab w:val="right" w:pos="9781"/>
      </w:tabs>
      <w:rPr>
        <w:rFonts w:eastAsiaTheme="minorHAnsi"/>
        <w:b/>
        <w:caps/>
        <w:color w:val="000080"/>
        <w:sz w:val="28"/>
        <w:szCs w:val="28"/>
        <w:lang w:eastAsia="en-US"/>
      </w:rPr>
    </w:pPr>
    <w:r>
      <w:rPr>
        <w:b/>
        <w:bCs/>
        <w:noProof/>
        <w:spacing w:val="-6"/>
      </w:rPr>
      <w:drawing>
        <wp:anchor distT="0" distB="0" distL="114300" distR="114300" simplePos="0" relativeHeight="251658752" behindDoc="1" locked="0" layoutInCell="1" allowOverlap="1" wp14:anchorId="6428B352" wp14:editId="1E35BADE">
          <wp:simplePos x="0" y="0"/>
          <wp:positionH relativeFrom="column">
            <wp:posOffset>4229100</wp:posOffset>
          </wp:positionH>
          <wp:positionV relativeFrom="paragraph">
            <wp:posOffset>66040</wp:posOffset>
          </wp:positionV>
          <wp:extent cx="1262129" cy="647028"/>
          <wp:effectExtent l="0" t="0" r="0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-praha-libus posledn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29" cy="647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0C4">
      <w:rPr>
        <w:b/>
        <w:caps/>
        <w:color w:val="000080"/>
        <w:sz w:val="28"/>
        <w:szCs w:val="28"/>
      </w:rPr>
      <w:t>Městská část Praha-Libuš</w:t>
    </w:r>
    <w:r>
      <w:rPr>
        <w:b/>
        <w:caps/>
        <w:color w:val="000080"/>
        <w:sz w:val="28"/>
        <w:szCs w:val="28"/>
      </w:rPr>
      <w:tab/>
    </w:r>
    <w:r>
      <w:rPr>
        <w:b/>
        <w:caps/>
        <w:color w:val="000080"/>
        <w:sz w:val="28"/>
        <w:szCs w:val="28"/>
      </w:rPr>
      <w:tab/>
    </w:r>
    <w:r>
      <w:rPr>
        <w:b/>
        <w:caps/>
        <w:color w:val="000080"/>
        <w:sz w:val="28"/>
        <w:szCs w:val="28"/>
      </w:rPr>
      <w:tab/>
    </w:r>
    <w:r>
      <w:rPr>
        <w:b/>
        <w:caps/>
        <w:color w:val="000080"/>
        <w:sz w:val="28"/>
        <w:szCs w:val="28"/>
      </w:rPr>
      <w:tab/>
    </w:r>
  </w:p>
  <w:p w14:paraId="6C50D60E" w14:textId="77777777" w:rsidR="009A20C4" w:rsidRDefault="009A20C4" w:rsidP="009A20C4">
    <w:pPr>
      <w:pStyle w:val="Zhlav"/>
      <w:rPr>
        <w:b/>
        <w:color w:val="000080"/>
        <w:sz w:val="28"/>
        <w:szCs w:val="28"/>
      </w:rPr>
    </w:pPr>
    <w:r>
      <w:rPr>
        <w:b/>
        <w:color w:val="000080"/>
        <w:sz w:val="28"/>
        <w:szCs w:val="28"/>
      </w:rPr>
      <w:t>Úřad městské části</w:t>
    </w:r>
  </w:p>
  <w:p w14:paraId="7430C54D" w14:textId="77777777" w:rsidR="009A20C4" w:rsidRDefault="009A20C4" w:rsidP="009A20C4">
    <w:pPr>
      <w:pStyle w:val="Zhlav"/>
      <w:rPr>
        <w:b/>
        <w:color w:val="000080"/>
        <w:sz w:val="28"/>
        <w:szCs w:val="28"/>
      </w:rPr>
    </w:pPr>
    <w:r>
      <w:rPr>
        <w:b/>
        <w:color w:val="000080"/>
        <w:sz w:val="28"/>
        <w:szCs w:val="28"/>
      </w:rPr>
      <w:t>Odbor správní a školství</w:t>
    </w:r>
  </w:p>
  <w:p w14:paraId="0E0E22AC" w14:textId="77777777" w:rsidR="009A20C4" w:rsidRDefault="009A20C4" w:rsidP="009A20C4">
    <w:pPr>
      <w:pStyle w:val="Zhlav"/>
      <w:rPr>
        <w:color w:val="000080"/>
        <w:sz w:val="28"/>
        <w:szCs w:val="28"/>
      </w:rPr>
    </w:pPr>
    <w:r>
      <w:rPr>
        <w:bCs/>
        <w:color w:val="000080"/>
        <w:sz w:val="28"/>
        <w:szCs w:val="28"/>
      </w:rPr>
      <w:t>L</w:t>
    </w:r>
    <w:r>
      <w:rPr>
        <w:color w:val="000080"/>
        <w:sz w:val="28"/>
        <w:szCs w:val="28"/>
      </w:rPr>
      <w:t>ibušská 35/200</w:t>
    </w:r>
  </w:p>
  <w:p w14:paraId="190BE330" w14:textId="15080A8B" w:rsidR="009A20C4" w:rsidRPr="009A20C4" w:rsidRDefault="009A20C4">
    <w:pPr>
      <w:pStyle w:val="Zhlav"/>
      <w:rPr>
        <w:color w:val="000080"/>
        <w:sz w:val="28"/>
        <w:szCs w:val="28"/>
      </w:rPr>
    </w:pPr>
    <w:r>
      <w:rPr>
        <w:color w:val="000080"/>
        <w:sz w:val="28"/>
        <w:szCs w:val="28"/>
      </w:rPr>
      <w:t>142 00 Praha 4 - Libuš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7A"/>
    <w:rsid w:val="00004312"/>
    <w:rsid w:val="00011B91"/>
    <w:rsid w:val="000314C0"/>
    <w:rsid w:val="000460C4"/>
    <w:rsid w:val="000530F9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4DB"/>
    <w:rsid w:val="00257BE5"/>
    <w:rsid w:val="0026631F"/>
    <w:rsid w:val="002B38F3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14085"/>
    <w:rsid w:val="006312A2"/>
    <w:rsid w:val="00635433"/>
    <w:rsid w:val="006429C8"/>
    <w:rsid w:val="0067490F"/>
    <w:rsid w:val="00683141"/>
    <w:rsid w:val="006D3311"/>
    <w:rsid w:val="00701CB2"/>
    <w:rsid w:val="00704716"/>
    <w:rsid w:val="00715045"/>
    <w:rsid w:val="007353C9"/>
    <w:rsid w:val="0074063F"/>
    <w:rsid w:val="00790C19"/>
    <w:rsid w:val="00792E46"/>
    <w:rsid w:val="007B5684"/>
    <w:rsid w:val="008147EF"/>
    <w:rsid w:val="00833802"/>
    <w:rsid w:val="008703C3"/>
    <w:rsid w:val="00874FC5"/>
    <w:rsid w:val="008A25A7"/>
    <w:rsid w:val="008A30DD"/>
    <w:rsid w:val="008A4DBA"/>
    <w:rsid w:val="008F495B"/>
    <w:rsid w:val="0093781F"/>
    <w:rsid w:val="009A20C4"/>
    <w:rsid w:val="009F1AF9"/>
    <w:rsid w:val="00A02B48"/>
    <w:rsid w:val="00A55FD8"/>
    <w:rsid w:val="00A7445C"/>
    <w:rsid w:val="00A879AD"/>
    <w:rsid w:val="00B14303"/>
    <w:rsid w:val="00B26EE2"/>
    <w:rsid w:val="00B32773"/>
    <w:rsid w:val="00B62CD6"/>
    <w:rsid w:val="00B64B37"/>
    <w:rsid w:val="00B67DBF"/>
    <w:rsid w:val="00B75783"/>
    <w:rsid w:val="00B846B3"/>
    <w:rsid w:val="00B8584C"/>
    <w:rsid w:val="00B953A3"/>
    <w:rsid w:val="00B9666A"/>
    <w:rsid w:val="00BC0587"/>
    <w:rsid w:val="00C02270"/>
    <w:rsid w:val="00C032B9"/>
    <w:rsid w:val="00C14066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32715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443C8C"/>
  <w15:docId w15:val="{65148EAC-2AE2-41C0-87D2-8EE7BFD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EA24-1DE7-4C21-BFE0-4D9FC84F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Iveta Ouředníčková</cp:lastModifiedBy>
  <cp:revision>6</cp:revision>
  <cp:lastPrinted>2022-11-23T13:07:00Z</cp:lastPrinted>
  <dcterms:created xsi:type="dcterms:W3CDTF">2024-05-13T06:40:00Z</dcterms:created>
  <dcterms:modified xsi:type="dcterms:W3CDTF">2024-06-24T11:20:00Z</dcterms:modified>
</cp:coreProperties>
</file>