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C" w:rsidRDefault="00C2774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Kontejnery na velkoobjemový odpad pro druhé pololetí 2023</w:t>
      </w:r>
    </w:p>
    <w:p w:rsidR="00DC4BCC" w:rsidRDefault="00DC4B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BCC" w:rsidRDefault="00C277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Vážení občané, 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úřad městské části pro vás zajistil kontejnery na velkooběmový odpad jednak ze svého rozpočtu, jednak z rozpočtu pražského magistrátu. </w:t>
      </w:r>
      <w:r>
        <w:rPr>
          <w:rFonts w:ascii="Times New Roman" w:hAnsi="Times New Roman" w:cs="Times New Roman"/>
          <w:color w:val="000000"/>
          <w:sz w:val="24"/>
          <w:szCs w:val="24"/>
        </w:rPr>
        <w:t>Prosím, věnujte pozornost provozním podmínkám uvedeným v poznámce.</w:t>
      </w:r>
    </w:p>
    <w:p w:rsidR="00DC4BCC" w:rsidRDefault="00DC4BCC">
      <w:pPr>
        <w:spacing w:after="0" w:line="240" w:lineRule="auto"/>
        <w:rPr>
          <w:rFonts w:cs="Times New Roman"/>
          <w:b/>
          <w:bCs/>
          <w:color w:val="000000"/>
        </w:rPr>
      </w:pP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PÁ 8. září – od 16.00 do 20.00 **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Zahrádecká x Hvězdonická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 Vrtilce x Putimská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 Novému sídlišti x Na Šejdru</w:t>
      </w:r>
    </w:p>
    <w:p w:rsidR="00DC4BCC" w:rsidRDefault="00DC4BCC">
      <w:pPr>
        <w:spacing w:after="0" w:line="240" w:lineRule="auto"/>
        <w:rPr>
          <w:rFonts w:cs="Times New Roman"/>
          <w:b/>
          <w:bCs/>
          <w:color w:val="000000"/>
        </w:rPr>
      </w:pP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 PÁ 8. do NE 10. září – přistaveno první den od 16.00 *</w:t>
      </w:r>
    </w:p>
    <w:p w:rsidR="00DC4BCC" w:rsidRDefault="00C27746">
      <w:pPr>
        <w:pStyle w:val="Default"/>
      </w:pPr>
      <w:r>
        <w:t>U Zahrádkářské kolo</w:t>
      </w:r>
      <w:r>
        <w:t>nie x Přírodní</w:t>
      </w:r>
    </w:p>
    <w:p w:rsidR="00DC4BCC" w:rsidRDefault="00C27746">
      <w:pPr>
        <w:pStyle w:val="Default"/>
      </w:pPr>
      <w:r>
        <w:t>Zbudovská x Předposlední</w:t>
      </w:r>
    </w:p>
    <w:p w:rsidR="00DC4BCC" w:rsidRDefault="00C27746">
      <w:pPr>
        <w:pStyle w:val="Default"/>
      </w:pPr>
      <w:r>
        <w:t>Na Domovině</w:t>
      </w:r>
    </w:p>
    <w:p w:rsidR="00DC4BCC" w:rsidRDefault="00C27746">
      <w:pPr>
        <w:pStyle w:val="Default"/>
      </w:pPr>
      <w:r>
        <w:t>Na Okruhu u čp. 389</w:t>
      </w:r>
    </w:p>
    <w:p w:rsidR="00DC4BCC" w:rsidRDefault="00C27746">
      <w:pPr>
        <w:pStyle w:val="Default"/>
      </w:pPr>
      <w:r>
        <w:t>K Vrtilce x Předenická</w:t>
      </w:r>
    </w:p>
    <w:p w:rsidR="00DC4BCC" w:rsidRDefault="00DC4BCC">
      <w:pPr>
        <w:pStyle w:val="Default"/>
      </w:pP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 15. září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od 16.00 do 20.00 **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Chvalšovická x Křesanovská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Výletní x Zahrádecká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Močále x Třebějická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Hoštická x Dubovická</w:t>
      </w:r>
    </w:p>
    <w:p w:rsidR="00DC4BCC" w:rsidRDefault="00DC4BCC">
      <w:pPr>
        <w:pStyle w:val="Default"/>
        <w:rPr>
          <w:b/>
          <w:bCs/>
        </w:rPr>
      </w:pPr>
    </w:p>
    <w:p w:rsidR="00DC4BCC" w:rsidRDefault="00C27746">
      <w:pPr>
        <w:pStyle w:val="Default"/>
      </w:pPr>
      <w:r>
        <w:rPr>
          <w:b/>
          <w:bCs/>
        </w:rPr>
        <w:t xml:space="preserve">od PÁ 15. do NE 17. září – </w:t>
      </w:r>
      <w:r>
        <w:rPr>
          <w:b/>
          <w:bCs/>
        </w:rPr>
        <w:t>přistaveno první den od 16.00 *</w:t>
      </w:r>
    </w:p>
    <w:p w:rsidR="00DC4BCC" w:rsidRDefault="00C27746">
      <w:pPr>
        <w:pStyle w:val="Default"/>
      </w:pPr>
      <w:r>
        <w:t>K Jezírku x Vyšebrodská</w:t>
      </w:r>
    </w:p>
    <w:p w:rsidR="00DC4BCC" w:rsidRDefault="00C27746">
      <w:pPr>
        <w:pStyle w:val="Default"/>
      </w:pPr>
      <w:r>
        <w:t>Betáňská x Na Musilech</w:t>
      </w:r>
    </w:p>
    <w:p w:rsidR="00DC4BCC" w:rsidRDefault="00C27746">
      <w:pPr>
        <w:pStyle w:val="Default"/>
      </w:pPr>
      <w:r>
        <w:t>U Bazénu</w:t>
      </w:r>
    </w:p>
    <w:p w:rsidR="00DC4BCC" w:rsidRDefault="00C27746">
      <w:pPr>
        <w:pStyle w:val="Default"/>
      </w:pPr>
      <w:r>
        <w:t>Švihovská (u Ekospolu)</w:t>
      </w:r>
    </w:p>
    <w:p w:rsidR="00DC4BCC" w:rsidRDefault="00C27746">
      <w:pPr>
        <w:pStyle w:val="Default"/>
      </w:pPr>
      <w:r>
        <w:t>K Vrtilce x Na Konečné</w:t>
      </w:r>
    </w:p>
    <w:p w:rsidR="00DC4BCC" w:rsidRDefault="00DC4BCC">
      <w:pPr>
        <w:pStyle w:val="Default"/>
      </w:pPr>
    </w:p>
    <w:p w:rsidR="00DC4BCC" w:rsidRDefault="00C277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 22. září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od 16.00 do 20.00 **</w:t>
      </w:r>
    </w:p>
    <w:p w:rsidR="00DC4BCC" w:rsidRDefault="00C277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Ohrobecká x Lojovická</w:t>
      </w:r>
    </w:p>
    <w:p w:rsidR="00DC4BCC" w:rsidRDefault="00C277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Rohu x V Koutě</w:t>
      </w:r>
    </w:p>
    <w:p w:rsidR="00DC4BCC" w:rsidRDefault="00C277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Mirotická x Zbudovská</w:t>
      </w:r>
    </w:p>
    <w:p w:rsidR="00DC4BCC" w:rsidRDefault="00DC4BCC">
      <w:pPr>
        <w:pStyle w:val="Default"/>
      </w:pPr>
    </w:p>
    <w:p w:rsidR="00DC4BCC" w:rsidRDefault="00C27746">
      <w:pPr>
        <w:pStyle w:val="Default"/>
      </w:pPr>
      <w:r>
        <w:rPr>
          <w:b/>
          <w:bCs/>
        </w:rPr>
        <w:t xml:space="preserve">od PÁ 22. do NE </w:t>
      </w:r>
      <w:r>
        <w:rPr>
          <w:b/>
          <w:bCs/>
        </w:rPr>
        <w:t>24. září – přistaveno první den od 16.00 *</w:t>
      </w:r>
    </w:p>
    <w:p w:rsidR="00DC4BCC" w:rsidRDefault="00C27746">
      <w:pPr>
        <w:pStyle w:val="Default"/>
      </w:pPr>
      <w:r>
        <w:t>Ke Lhoteckému lesu x Lojovická</w:t>
      </w:r>
    </w:p>
    <w:p w:rsidR="00DC4BCC" w:rsidRDefault="00C27746">
      <w:pPr>
        <w:pStyle w:val="Default"/>
      </w:pPr>
      <w:r>
        <w:t>Drůbežářská (mezi Libušskou a V Koutě)</w:t>
      </w:r>
    </w:p>
    <w:p w:rsidR="00DC4BCC" w:rsidRDefault="00C27746">
      <w:pPr>
        <w:pStyle w:val="Default"/>
      </w:pPr>
      <w:r>
        <w:t>K Lukám</w:t>
      </w:r>
    </w:p>
    <w:p w:rsidR="00DC4BCC" w:rsidRDefault="00C27746">
      <w:pPr>
        <w:pStyle w:val="Default"/>
      </w:pPr>
      <w:r>
        <w:t>K Novému sídlišti x Na Šejdru</w:t>
      </w:r>
    </w:p>
    <w:p w:rsidR="00DC4BCC" w:rsidRDefault="00DC4BCC">
      <w:pPr>
        <w:pStyle w:val="Default"/>
      </w:pPr>
    </w:p>
    <w:p w:rsidR="00DC4BCC" w:rsidRDefault="00C277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 6. října – od 16.00 do 20.00 **</w:t>
      </w:r>
    </w:p>
    <w:p w:rsidR="00DC4BCC" w:rsidRDefault="00C277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Domovině (u MŠ)</w:t>
      </w:r>
    </w:p>
    <w:p w:rsidR="00DC4BCC" w:rsidRDefault="00C277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Zahrádkářské kolonie x Přírodní</w:t>
      </w:r>
    </w:p>
    <w:p w:rsidR="00DC4BCC" w:rsidRDefault="00C277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Kašně (u MŠ)</w:t>
      </w:r>
    </w:p>
    <w:p w:rsidR="00DC4BCC" w:rsidRDefault="00DC4BCC">
      <w:pPr>
        <w:pStyle w:val="Default"/>
      </w:pPr>
    </w:p>
    <w:p w:rsidR="00DC4BCC" w:rsidRDefault="00C27746">
      <w:pPr>
        <w:pStyle w:val="Default"/>
      </w:pPr>
      <w:r>
        <w:rPr>
          <w:b/>
          <w:bCs/>
        </w:rPr>
        <w:t>od PÁ 6. do NE 8. října – přistaveno první den od 16.00 *</w:t>
      </w:r>
    </w:p>
    <w:p w:rsidR="00DC4BCC" w:rsidRDefault="00C27746">
      <w:pPr>
        <w:pStyle w:val="Default"/>
      </w:pPr>
      <w:r>
        <w:t>Božejovická x Třebějická</w:t>
      </w:r>
    </w:p>
    <w:p w:rsidR="00DC4BCC" w:rsidRDefault="00C27746">
      <w:pPr>
        <w:pStyle w:val="Default"/>
      </w:pPr>
      <w:r>
        <w:lastRenderedPageBreak/>
        <w:t>Ke Kurtům x Na Okruhu</w:t>
      </w:r>
    </w:p>
    <w:p w:rsidR="00DC4BCC" w:rsidRDefault="00C27746">
      <w:pPr>
        <w:pStyle w:val="Default"/>
      </w:pPr>
      <w:r>
        <w:rPr>
          <w:bCs/>
        </w:rPr>
        <w:t>Hoštická x Putimská</w:t>
      </w:r>
    </w:p>
    <w:p w:rsidR="00DC4BCC" w:rsidRDefault="00C27746">
      <w:pPr>
        <w:pStyle w:val="Default"/>
      </w:pPr>
      <w:r>
        <w:rPr>
          <w:bCs/>
        </w:rPr>
        <w:t>Na Okruhu (u klubu Junior)</w:t>
      </w:r>
    </w:p>
    <w:p w:rsidR="00DC4BCC" w:rsidRDefault="00DC4BCC">
      <w:pPr>
        <w:pStyle w:val="Default"/>
        <w:rPr>
          <w:b/>
          <w:bCs/>
        </w:rPr>
      </w:pPr>
    </w:p>
    <w:p w:rsidR="00DC4BCC" w:rsidRDefault="00C27746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 13. října – od 16.00 do 20.00 **</w:t>
      </w:r>
    </w:p>
    <w:p w:rsidR="00DC4BCC" w:rsidRDefault="00C277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Lukám (parkoviště)</w:t>
      </w:r>
    </w:p>
    <w:p w:rsidR="00DC4BCC" w:rsidRDefault="00C277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Okruhu (u č.p. 389)</w:t>
      </w:r>
    </w:p>
    <w:p w:rsidR="00DC4BCC" w:rsidRDefault="00C277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Zbudovská x </w:t>
      </w:r>
      <w:r>
        <w:rPr>
          <w:rFonts w:ascii="Times New Roman" w:hAnsi="Times New Roman" w:cs="Times New Roman"/>
          <w:sz w:val="24"/>
          <w:szCs w:val="24"/>
        </w:rPr>
        <w:t>Předposlední</w:t>
      </w:r>
    </w:p>
    <w:p w:rsidR="00DC4BCC" w:rsidRDefault="00DC4BCC">
      <w:pPr>
        <w:pStyle w:val="Default"/>
        <w:rPr>
          <w:b/>
          <w:bCs/>
        </w:rPr>
      </w:pPr>
    </w:p>
    <w:p w:rsidR="00DC4BCC" w:rsidRDefault="00C27746">
      <w:pPr>
        <w:pStyle w:val="Default"/>
      </w:pPr>
      <w:r>
        <w:rPr>
          <w:b/>
          <w:bCs/>
        </w:rPr>
        <w:t>od PÁ 13. do NE 15. října – přistaveno první den od 16.00 *</w:t>
      </w:r>
    </w:p>
    <w:p w:rsidR="00DC4BCC" w:rsidRDefault="00C27746">
      <w:pPr>
        <w:pStyle w:val="Default"/>
      </w:pPr>
      <w:r>
        <w:t>Na Musilech x U Libušské sokolovny</w:t>
      </w:r>
    </w:p>
    <w:p w:rsidR="00DC4BCC" w:rsidRDefault="00C27746">
      <w:pPr>
        <w:pStyle w:val="Default"/>
      </w:pPr>
      <w:r>
        <w:t>Výletní x Zahrádecká</w:t>
      </w:r>
    </w:p>
    <w:p w:rsidR="00DC4BCC" w:rsidRDefault="00C27746">
      <w:pPr>
        <w:pStyle w:val="Default"/>
      </w:pPr>
      <w:r>
        <w:rPr>
          <w:bCs/>
        </w:rPr>
        <w:t>V Zákopech (u první zatáčky)</w:t>
      </w:r>
    </w:p>
    <w:p w:rsidR="00DC4BCC" w:rsidRDefault="00C27746">
      <w:pPr>
        <w:pStyle w:val="Default"/>
      </w:pPr>
      <w:r>
        <w:rPr>
          <w:bCs/>
        </w:rPr>
        <w:t>K Vrtilce x Putimská</w:t>
      </w:r>
    </w:p>
    <w:p w:rsidR="00DC4BCC" w:rsidRDefault="00DC4BCC">
      <w:pPr>
        <w:pStyle w:val="Default"/>
      </w:pP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PÁ 20. do NE 22. října – přistaveno první den od 16.00 *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Rohu x </w:t>
      </w:r>
      <w:r>
        <w:rPr>
          <w:rFonts w:ascii="Times New Roman" w:hAnsi="Times New Roman" w:cs="Times New Roman"/>
          <w:sz w:val="24"/>
          <w:szCs w:val="24"/>
        </w:rPr>
        <w:t>V Koutě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Zahrádecká x Hvězdonická, 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Chvalšovická x Křesanovská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Losách x Lužská</w:t>
      </w:r>
    </w:p>
    <w:p w:rsidR="00DC4BCC" w:rsidRDefault="00DC4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PÁ 3. do NE 5. listopadu – přistaveno první den od 16.00 *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Ohrobecká x Lojovická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Mirotická x Zbudovská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Močále x Třebějická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Hoštická x Dubovická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Ke Kašně</w:t>
      </w:r>
      <w:bookmarkStart w:id="1" w:name="_Hlk620451821"/>
      <w:bookmarkStart w:id="2" w:name="_Hlk746455641"/>
      <w:bookmarkEnd w:id="1"/>
      <w:bookmarkEnd w:id="2"/>
    </w:p>
    <w:p w:rsidR="00DC4BCC" w:rsidRDefault="00DC4B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BCC" w:rsidRDefault="00DC4B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BCC" w:rsidRDefault="00C277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 Termíny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velkooběmových kontejnerů hrazených z rozpočtu MČ Praha-Libuš.</w:t>
      </w:r>
    </w:p>
    <w:p w:rsidR="00DC4BCC" w:rsidRDefault="00C277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Provozní podmínky a pravidla: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Kontejnery jsou přistaveny vždy první stanovený den nejpozději do 16.00 hodin. </w:t>
      </w:r>
      <w:r>
        <w:rPr>
          <w:rFonts w:ascii="Times New Roman" w:hAnsi="Times New Roman" w:cs="Times New Roman"/>
          <w:color w:val="000000"/>
          <w:sz w:val="20"/>
          <w:szCs w:val="20"/>
        </w:rPr>
        <w:t>Na každé stanoviště budou přistaveny celkem dva kontejnery. Pokud se zaplní v pořadí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druhý kontejner již v sobotu, může se stát, že v neděli na místě již žádný kontejner nebude nebo v něm již nebude místo pro uložení vašeho odpadu. Z tohoto důvodu nedoporučujeme odkládat uložení odpadů až na neděli. Na místě není přítomná obsluha.</w:t>
      </w:r>
    </w:p>
    <w:p w:rsidR="00DC4BCC" w:rsidRDefault="00C277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Sběrné </w:t>
      </w:r>
      <w:r>
        <w:rPr>
          <w:rFonts w:ascii="Times New Roman" w:hAnsi="Times New Roman" w:cs="Times New Roman"/>
          <w:color w:val="000000"/>
          <w:sz w:val="20"/>
          <w:szCs w:val="20"/>
        </w:rPr>
        <w:t>nádoby jsou určeny pouze pro objemný odpad z domácností (nábytek, koberce, podlahové PVC, zrcadla, umyvadla, vany, sportovní náčiní, autosklo, kovové předměty apod.), který nelze odkládat do běžných kontejnerů. Nejsou určeny pro odpad vznikající při podnik</w:t>
      </w:r>
      <w:r>
        <w:rPr>
          <w:rFonts w:ascii="Times New Roman" w:hAnsi="Times New Roman" w:cs="Times New Roman"/>
          <w:color w:val="000000"/>
          <w:sz w:val="20"/>
          <w:szCs w:val="20"/>
        </w:rPr>
        <w:t>atelské činnosti.</w:t>
      </w:r>
    </w:p>
    <w:p w:rsidR="00DC4BCC" w:rsidRDefault="00DC4B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C4BCC" w:rsidRDefault="00C277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** Termíny velkooběmových kontejnerů hrazených z rozpočtu pražského magistrátu.</w:t>
      </w:r>
    </w:p>
    <w:p w:rsidR="00DC4BCC" w:rsidRDefault="00C277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Provozní podmínky a pravidla: </w:t>
      </w:r>
      <w:r>
        <w:rPr>
          <w:rFonts w:ascii="Times New Roman" w:hAnsi="Times New Roman" w:cs="Times New Roman"/>
          <w:color w:val="000000"/>
          <w:sz w:val="20"/>
          <w:szCs w:val="20"/>
        </w:rPr>
        <w:t>Kontejnery na odpad budou přistaveny ve stanovený den vždy po dobu čtyř hodin, a to od 16.00 do 20.00. Po celou dobu bude příto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mna obsluha. </w:t>
      </w:r>
    </w:p>
    <w:p w:rsidR="00DC4BCC" w:rsidRDefault="00C277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Sběrné nádoby jsou určeny pouze pro objemný odpad z domácností (nábytek, koberce, podlahové PVC, zrcadla, umyvadla, vany, sportovní náčiní, autosklo, kovové předměty apod.), který nelze odkládat do běžných kontejnerů. Nejsou určeny pro odpad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vznikající při podnikatelské činnosti. </w:t>
      </w:r>
    </w:p>
    <w:p w:rsidR="00DC4BCC" w:rsidRDefault="00C277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 kontejnerů nelze odkládat stavební suť, nebezpečné složky komunálního odpadu, chladničky, pračky, televize, monitory, počítače, biologicky rozložitelný odpad ze zahrad nebo pneumatiky. Uvedené druhy odpadu lze ulo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žit v nejbližších sběrných dvorech hl. m. Prahy v ulici Generála Šišky a v ulici Obrataňská. </w:t>
      </w:r>
    </w:p>
    <w:p w:rsidR="00DC4BCC" w:rsidRDefault="00C277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Službu organizuje a hradí ze svého rozpočtu Magistrát hl. m. Prahy, kontejnery přistavuje společnost Pražské služby, a. s. Počet velkoobjemových kontejnerů je jednotlivým městským částem přidělován v závislosti na počtu obyvatel a dostupnosti sběrných dvor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ů. </w:t>
      </w:r>
    </w:p>
    <w:p w:rsidR="00DC4BCC" w:rsidRDefault="00C27746">
      <w:pPr>
        <w:spacing w:after="0" w:line="240" w:lineRule="auto"/>
        <w:rPr>
          <w:rFonts w:cs="Times New Roman"/>
          <w:b/>
          <w:bCs/>
          <w:color w:val="000000"/>
        </w:rPr>
      </w:pPr>
      <w:r>
        <w:br w:type="page"/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Kontejnery na bioodpad pro druhé pololetí 2023</w:t>
      </w:r>
    </w:p>
    <w:p w:rsidR="00DC4BCC" w:rsidRDefault="00DC4B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BCC" w:rsidRDefault="00C277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Vážení občané, 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úřad městské části pro vás zajistil kontejnery na bioodpad jednak ze svého rozpočtu, jednak z rozpočtu pražského magistrátu. </w:t>
      </w:r>
      <w:r>
        <w:rPr>
          <w:rFonts w:ascii="Times New Roman" w:hAnsi="Times New Roman" w:cs="Times New Roman"/>
          <w:color w:val="000000"/>
          <w:sz w:val="24"/>
          <w:szCs w:val="24"/>
        </w:rPr>
        <w:t>Budou přistaveny v uvedených termínech. Prosím, věnujte pozornost provozním podmínkám uvedeným v poznámce.</w:t>
      </w:r>
    </w:p>
    <w:p w:rsidR="00DC4BCC" w:rsidRDefault="00DC4BCC">
      <w:pPr>
        <w:spacing w:after="0" w:line="240" w:lineRule="auto"/>
        <w:rPr>
          <w:rFonts w:cs="Times New Roman"/>
          <w:b/>
          <w:bCs/>
          <w:color w:val="000000"/>
        </w:rPr>
      </w:pP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 7. října – od 9.00 do 12.00 **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Zahrádecká x Hvězdonická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Betáňská x Na Musilech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4BCC" w:rsidRDefault="00DC4BCC">
      <w:pPr>
        <w:spacing w:after="0" w:line="240" w:lineRule="auto"/>
        <w:rPr>
          <w:rFonts w:cs="Times New Roman"/>
          <w:b/>
          <w:bCs/>
        </w:rPr>
      </w:pP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 7. října – od 13.00 do 16.00 **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Lhoteckému Lesu x Lojovick</w:t>
      </w:r>
      <w:r>
        <w:rPr>
          <w:rFonts w:ascii="Times New Roman" w:hAnsi="Times New Roman" w:cs="Times New Roman"/>
          <w:sz w:val="24"/>
          <w:szCs w:val="24"/>
        </w:rPr>
        <w:t>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Chvalšovická x Křesanovská</w:t>
      </w:r>
    </w:p>
    <w:p w:rsidR="00DC4BCC" w:rsidRDefault="00DC4BCC">
      <w:pPr>
        <w:spacing w:after="0" w:line="240" w:lineRule="auto"/>
        <w:rPr>
          <w:rFonts w:cs="Times New Roman"/>
          <w:b/>
          <w:bCs/>
        </w:rPr>
      </w:pP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 14. října – od 9.00 do 12.00 **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Hoštická x Putimská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Novému sídlišti x Na Šejdru</w:t>
      </w:r>
    </w:p>
    <w:p w:rsidR="00DC4BCC" w:rsidRDefault="00DC4BCC">
      <w:pPr>
        <w:spacing w:after="0" w:line="240" w:lineRule="auto"/>
        <w:rPr>
          <w:rFonts w:cs="Times New Roman"/>
          <w:b/>
          <w:bCs/>
        </w:rPr>
      </w:pP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 14. října – od 13.00 do 16.00 **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Losách x Lužská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Drůbežářská (mezi Libušskou a V Koutě)</w:t>
      </w:r>
    </w:p>
    <w:p w:rsidR="00DC4BCC" w:rsidRDefault="00DC4BCC">
      <w:pPr>
        <w:spacing w:after="0" w:line="240" w:lineRule="auto"/>
        <w:rPr>
          <w:rFonts w:cs="Times New Roman"/>
          <w:b/>
          <w:bCs/>
        </w:rPr>
      </w:pP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 21. října – od 9.00 do 12.00 **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Močále </w:t>
      </w:r>
      <w:r>
        <w:rPr>
          <w:rFonts w:ascii="Times New Roman" w:hAnsi="Times New Roman" w:cs="Times New Roman"/>
          <w:sz w:val="24"/>
          <w:szCs w:val="24"/>
        </w:rPr>
        <w:t>x Třebějická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Kašně (u MŠ)</w:t>
      </w:r>
    </w:p>
    <w:p w:rsidR="00DC4BCC" w:rsidRDefault="00DC4BCC">
      <w:pPr>
        <w:spacing w:after="0" w:line="240" w:lineRule="auto"/>
        <w:rPr>
          <w:rFonts w:cs="Times New Roman"/>
          <w:b/>
          <w:bCs/>
          <w:color w:val="000000"/>
        </w:rPr>
      </w:pP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 21. října – od 13.00 do 16.00 **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Ohrobecká x Lojovická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Hoštická x Dubovická</w:t>
      </w:r>
    </w:p>
    <w:p w:rsidR="00DC4BCC" w:rsidRDefault="00DC4BCC">
      <w:pPr>
        <w:spacing w:after="0" w:line="240" w:lineRule="auto"/>
        <w:rPr>
          <w:rFonts w:cs="Times New Roman"/>
          <w:color w:val="000000"/>
        </w:rPr>
      </w:pP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 </w:t>
      </w:r>
      <w:bookmarkStart w:id="3" w:name="_Hlk126746089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listopadu</w:t>
      </w:r>
      <w:bookmarkEnd w:id="3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od 9.00 do 15.00 *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 Jezírku x Vyšebrodská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 Vrtilce x Na Konečné, 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Hlk298152691"/>
      <w:bookmarkEnd w:id="4"/>
      <w:r>
        <w:rPr>
          <w:rFonts w:ascii="Times New Roman" w:hAnsi="Times New Roman" w:cs="Times New Roman"/>
          <w:bCs/>
          <w:color w:val="000000"/>
          <w:sz w:val="24"/>
          <w:szCs w:val="24"/>
        </w:rPr>
        <w:t>K Vrtilce x Předenická</w:t>
      </w:r>
    </w:p>
    <w:p w:rsidR="00DC4BCC" w:rsidRDefault="00C277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 Zahrádkářské kolonie x Přírodní</w:t>
      </w:r>
    </w:p>
    <w:p w:rsidR="00DC4BCC" w:rsidRDefault="00DC4BCC">
      <w:pPr>
        <w:spacing w:after="0" w:line="240" w:lineRule="auto"/>
        <w:rPr>
          <w:rFonts w:cs="Times New Roman"/>
          <w:b/>
          <w:bCs/>
          <w:color w:val="000000"/>
        </w:rPr>
      </w:pPr>
    </w:p>
    <w:p w:rsidR="00DC4BCC" w:rsidRDefault="00C277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** Termín kontejnerů na bioodpad hrazených z rozpočtu MČ Praha-Libuš.</w:t>
      </w:r>
    </w:p>
    <w:p w:rsidR="00DC4BCC" w:rsidRDefault="00C277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Provozní podmínky a pravidla: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Velkoobjemové kontejnery na bioodpad z rozpočtu MČ Praha-Libuš budou přistaveny ve stanovený den od 9.00 do 15.00. Na daném stanovišti budou přistaveny dva </w:t>
      </w:r>
      <w:r>
        <w:rPr>
          <w:rFonts w:ascii="Times New Roman" w:hAnsi="Times New Roman" w:cs="Times New Roman"/>
          <w:color w:val="000000"/>
          <w:sz w:val="20"/>
          <w:szCs w:val="20"/>
        </w:rPr>
        <w:t>kontejnery v uvedený termín.</w:t>
      </w:r>
    </w:p>
    <w:p w:rsidR="00DC4BCC" w:rsidRDefault="00DC4BCC">
      <w:pPr>
        <w:spacing w:after="0" w:line="240" w:lineRule="auto"/>
        <w:rPr>
          <w:rFonts w:cs="Times New Roman"/>
          <w:b/>
          <w:bCs/>
          <w:color w:val="000000"/>
        </w:rPr>
      </w:pPr>
    </w:p>
    <w:p w:rsidR="00DC4BCC" w:rsidRDefault="00C277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** Termíny kontejnerů na bioodpad hrazených z rozpočtu pražského magistrátu.</w:t>
      </w:r>
    </w:p>
    <w:p w:rsidR="00DC4BCC" w:rsidRDefault="00C277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Provozní podmínky a pravidla: </w:t>
      </w:r>
      <w:r>
        <w:rPr>
          <w:rFonts w:ascii="Times New Roman" w:hAnsi="Times New Roman" w:cs="Times New Roman"/>
          <w:color w:val="000000"/>
          <w:sz w:val="20"/>
          <w:szCs w:val="20"/>
        </w:rPr>
        <w:t>Velkoobjemové kontejnery na bioodpad z rozpočtu Magistrátu hl. m. Prahy budou přistaveny ve stanovený den po dobu maxim</w:t>
      </w:r>
      <w:r>
        <w:rPr>
          <w:rFonts w:ascii="Times New Roman" w:hAnsi="Times New Roman" w:cs="Times New Roman"/>
          <w:color w:val="000000"/>
          <w:sz w:val="20"/>
          <w:szCs w:val="20"/>
        </w:rPr>
        <w:t>álně tří hodin. Pokud se na daném stanovišti zaplní kontejner dříve než za tři hodiny, bude na stanoviště přistaven další kontejner. Po celou dobu bude přítomna obsluha.</w:t>
      </w:r>
    </w:p>
    <w:p w:rsidR="00DC4BCC" w:rsidRDefault="00C277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Počet velkoobjemových kontejnerů jednotlivým městským částem přiděluje magistrát v záv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islosti na počtu obyvatel, dostupnosti sběrných dvorů a typu převládající zástavby. </w:t>
      </w:r>
    </w:p>
    <w:sectPr w:rsidR="00DC4BC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CC"/>
    <w:rsid w:val="00C27746"/>
    <w:rsid w:val="00D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qFormat/>
    <w:rsid w:val="00C656FD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Bezmezer">
    <w:name w:val="No Spacing"/>
    <w:basedOn w:val="Normln"/>
    <w:link w:val="BezmezerChar"/>
    <w:uiPriority w:val="1"/>
    <w:qFormat/>
    <w:rsid w:val="00C656FD"/>
    <w:pPr>
      <w:spacing w:after="0" w:line="240" w:lineRule="auto"/>
    </w:pPr>
  </w:style>
  <w:style w:type="paragraph" w:customStyle="1" w:styleId="Default">
    <w:name w:val="Default"/>
    <w:qFormat/>
    <w:rsid w:val="00E91CC6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qFormat/>
    <w:rsid w:val="00C656FD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Bezmezer">
    <w:name w:val="No Spacing"/>
    <w:basedOn w:val="Normln"/>
    <w:link w:val="BezmezerChar"/>
    <w:uiPriority w:val="1"/>
    <w:qFormat/>
    <w:rsid w:val="00C656FD"/>
    <w:pPr>
      <w:spacing w:after="0" w:line="240" w:lineRule="auto"/>
    </w:pPr>
  </w:style>
  <w:style w:type="paragraph" w:customStyle="1" w:styleId="Default">
    <w:name w:val="Default"/>
    <w:qFormat/>
    <w:rsid w:val="00E91CC6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4488-C039-4C62-A8FF-72B4C6BF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Opltová</dc:creator>
  <cp:lastModifiedBy>Helena Kolouchová</cp:lastModifiedBy>
  <cp:revision>2</cp:revision>
  <cp:lastPrinted>2022-08-11T04:50:00Z</cp:lastPrinted>
  <dcterms:created xsi:type="dcterms:W3CDTF">2023-08-09T06:59:00Z</dcterms:created>
  <dcterms:modified xsi:type="dcterms:W3CDTF">2023-08-09T06:59:00Z</dcterms:modified>
  <dc:language>cs-CZ</dc:language>
</cp:coreProperties>
</file>